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D1C6D2" w14:textId="77777777" w:rsidR="00327D8E" w:rsidRDefault="00327D8E">
      <w:pPr>
        <w:rPr>
          <w:b/>
          <w:szCs w:val="21"/>
        </w:rPr>
      </w:pPr>
    </w:p>
    <w:p w14:paraId="42A367FB" w14:textId="11D8DBCF" w:rsidR="0045698F" w:rsidRDefault="0045698F">
      <w:pPr>
        <w:rPr>
          <w:b/>
          <w:bCs/>
          <w:szCs w:val="21"/>
        </w:rPr>
      </w:pPr>
    </w:p>
    <w:p w14:paraId="47753C96" w14:textId="14BE505A" w:rsidR="0045698F" w:rsidRDefault="0045698F">
      <w:pPr>
        <w:rPr>
          <w:b/>
          <w:bCs/>
          <w:szCs w:val="21"/>
        </w:rPr>
      </w:pPr>
    </w:p>
    <w:p w14:paraId="5610CB32" w14:textId="39660D27" w:rsidR="0045698F" w:rsidRDefault="00AE25D4">
      <w:pPr>
        <w:rPr>
          <w:b/>
          <w:bCs/>
          <w:szCs w:val="21"/>
        </w:rPr>
      </w:pPr>
      <w:r w:rsidRPr="00AE25D4">
        <w:rPr>
          <w:noProof/>
        </w:rPr>
        <w:drawing>
          <wp:inline distT="0" distB="0" distL="0" distR="0" wp14:anchorId="1B136218" wp14:editId="110EC910">
            <wp:extent cx="5760720" cy="3839210"/>
            <wp:effectExtent l="0" t="0" r="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299B8" w14:textId="77777777" w:rsidR="00703E26" w:rsidRDefault="00703E26">
      <w:pPr>
        <w:rPr>
          <w:b/>
          <w:bCs/>
          <w:szCs w:val="21"/>
        </w:rPr>
      </w:pPr>
    </w:p>
    <w:p w14:paraId="213254E4" w14:textId="531F5332" w:rsidR="0045698F" w:rsidRPr="0045698F" w:rsidRDefault="0045698F">
      <w:pPr>
        <w:rPr>
          <w:sz w:val="20"/>
          <w:szCs w:val="20"/>
        </w:rPr>
      </w:pPr>
      <w:r w:rsidRPr="0045698F">
        <w:rPr>
          <w:sz w:val="20"/>
          <w:szCs w:val="20"/>
        </w:rPr>
        <w:t>Bild: Copyright Tholl GmbH</w:t>
      </w:r>
    </w:p>
    <w:p w14:paraId="73C78811" w14:textId="77777777" w:rsidR="0045698F" w:rsidRPr="0045698F" w:rsidRDefault="0045698F">
      <w:pPr>
        <w:rPr>
          <w:sz w:val="20"/>
          <w:szCs w:val="20"/>
        </w:rPr>
      </w:pPr>
    </w:p>
    <w:p w14:paraId="3AA0FA8B" w14:textId="0CB9DBE4" w:rsidR="0045698F" w:rsidRPr="0045698F" w:rsidRDefault="0045698F">
      <w:pPr>
        <w:rPr>
          <w:sz w:val="20"/>
          <w:szCs w:val="20"/>
        </w:rPr>
      </w:pPr>
      <w:r w:rsidRPr="0045698F">
        <w:rPr>
          <w:b/>
          <w:bCs/>
          <w:sz w:val="20"/>
          <w:szCs w:val="20"/>
        </w:rPr>
        <w:tab/>
      </w:r>
      <w:r w:rsidRPr="0045698F">
        <w:rPr>
          <w:b/>
          <w:bCs/>
          <w:sz w:val="20"/>
          <w:szCs w:val="20"/>
        </w:rPr>
        <w:tab/>
      </w:r>
      <w:r w:rsidRPr="0045698F">
        <w:rPr>
          <w:b/>
          <w:bCs/>
          <w:sz w:val="20"/>
          <w:szCs w:val="20"/>
        </w:rPr>
        <w:tab/>
      </w:r>
      <w:r w:rsidRPr="0045698F">
        <w:rPr>
          <w:b/>
          <w:bCs/>
          <w:sz w:val="20"/>
          <w:szCs w:val="20"/>
        </w:rPr>
        <w:tab/>
      </w:r>
      <w:r w:rsidRPr="0045698F">
        <w:rPr>
          <w:b/>
          <w:bCs/>
          <w:sz w:val="20"/>
          <w:szCs w:val="20"/>
        </w:rPr>
        <w:tab/>
      </w:r>
      <w:r w:rsidRPr="0045698F">
        <w:rPr>
          <w:b/>
          <w:bCs/>
          <w:sz w:val="20"/>
          <w:szCs w:val="20"/>
        </w:rPr>
        <w:tab/>
      </w:r>
      <w:r w:rsidRPr="0045698F">
        <w:rPr>
          <w:b/>
          <w:bCs/>
          <w:sz w:val="20"/>
          <w:szCs w:val="20"/>
        </w:rPr>
        <w:tab/>
      </w:r>
      <w:r w:rsidRPr="0045698F">
        <w:rPr>
          <w:b/>
          <w:bCs/>
          <w:sz w:val="20"/>
          <w:szCs w:val="20"/>
        </w:rPr>
        <w:tab/>
      </w:r>
      <w:r w:rsidRPr="0045698F">
        <w:rPr>
          <w:b/>
          <w:bCs/>
          <w:sz w:val="20"/>
          <w:szCs w:val="20"/>
        </w:rPr>
        <w:tab/>
      </w:r>
      <w:r w:rsidRPr="0045698F">
        <w:rPr>
          <w:b/>
          <w:bCs/>
          <w:sz w:val="20"/>
          <w:szCs w:val="20"/>
        </w:rPr>
        <w:tab/>
      </w:r>
      <w:r w:rsidRPr="0045698F">
        <w:rPr>
          <w:b/>
          <w:bCs/>
          <w:sz w:val="20"/>
          <w:szCs w:val="20"/>
        </w:rPr>
        <w:tab/>
      </w:r>
      <w:r w:rsidR="00703E26">
        <w:rPr>
          <w:sz w:val="20"/>
          <w:szCs w:val="20"/>
        </w:rPr>
        <w:t>Feb. 2020</w:t>
      </w:r>
    </w:p>
    <w:p w14:paraId="02654068" w14:textId="77777777" w:rsidR="0045698F" w:rsidRPr="0045698F" w:rsidRDefault="0045698F">
      <w:pPr>
        <w:rPr>
          <w:b/>
          <w:bCs/>
          <w:sz w:val="20"/>
          <w:szCs w:val="20"/>
        </w:rPr>
      </w:pPr>
    </w:p>
    <w:p w14:paraId="31D8BC56" w14:textId="6918DA7F" w:rsidR="002075CB" w:rsidRDefault="00BC516E">
      <w:pPr>
        <w:rPr>
          <w:b/>
          <w:bCs/>
          <w:sz w:val="20"/>
          <w:szCs w:val="20"/>
        </w:rPr>
      </w:pPr>
      <w:r w:rsidRPr="0045698F">
        <w:rPr>
          <w:b/>
          <w:bCs/>
          <w:sz w:val="20"/>
          <w:szCs w:val="20"/>
        </w:rPr>
        <w:t>Tholl GmbH</w:t>
      </w:r>
      <w:r w:rsidR="00727CA7">
        <w:rPr>
          <w:b/>
          <w:bCs/>
          <w:sz w:val="20"/>
          <w:szCs w:val="20"/>
        </w:rPr>
        <w:t xml:space="preserve"> </w:t>
      </w:r>
      <w:r w:rsidR="00DD7A6C">
        <w:rPr>
          <w:b/>
          <w:bCs/>
          <w:sz w:val="20"/>
          <w:szCs w:val="20"/>
        </w:rPr>
        <w:t>realisiert</w:t>
      </w:r>
      <w:r w:rsidR="00703E26">
        <w:rPr>
          <w:b/>
          <w:bCs/>
          <w:sz w:val="20"/>
          <w:szCs w:val="20"/>
        </w:rPr>
        <w:t xml:space="preserve"> 3.500 qm </w:t>
      </w:r>
      <w:r w:rsidR="00FD35A3">
        <w:rPr>
          <w:b/>
          <w:bCs/>
          <w:sz w:val="20"/>
          <w:szCs w:val="20"/>
        </w:rPr>
        <w:t>Ausbau</w:t>
      </w:r>
      <w:r w:rsidR="0042560D">
        <w:rPr>
          <w:b/>
          <w:bCs/>
          <w:sz w:val="20"/>
          <w:szCs w:val="20"/>
        </w:rPr>
        <w:t>-</w:t>
      </w:r>
      <w:r w:rsidR="00727CA7">
        <w:rPr>
          <w:b/>
          <w:bCs/>
          <w:sz w:val="20"/>
          <w:szCs w:val="20"/>
        </w:rPr>
        <w:t>Projekt</w:t>
      </w:r>
      <w:r w:rsidR="00AE25D4">
        <w:rPr>
          <w:b/>
          <w:bCs/>
          <w:sz w:val="20"/>
          <w:szCs w:val="20"/>
        </w:rPr>
        <w:t xml:space="preserve"> </w:t>
      </w:r>
      <w:r w:rsidR="00DD7A6C">
        <w:rPr>
          <w:b/>
          <w:bCs/>
          <w:sz w:val="20"/>
          <w:szCs w:val="20"/>
        </w:rPr>
        <w:t>innerhalb von 3 Monaten</w:t>
      </w:r>
    </w:p>
    <w:p w14:paraId="13E42377" w14:textId="323156C9" w:rsidR="00703E26" w:rsidRDefault="00703E26">
      <w:pPr>
        <w:rPr>
          <w:b/>
          <w:bCs/>
          <w:sz w:val="20"/>
          <w:szCs w:val="20"/>
        </w:rPr>
      </w:pPr>
    </w:p>
    <w:p w14:paraId="29DB2C98" w14:textId="1ED9F538" w:rsidR="00703E26" w:rsidRPr="00EF015B" w:rsidRDefault="00703E26">
      <w:pPr>
        <w:rPr>
          <w:sz w:val="20"/>
          <w:szCs w:val="20"/>
        </w:rPr>
      </w:pPr>
      <w:r w:rsidRPr="00EF015B">
        <w:rPr>
          <w:sz w:val="20"/>
          <w:szCs w:val="20"/>
        </w:rPr>
        <w:t>Die Tholl GmbH hat als GU</w:t>
      </w:r>
      <w:r w:rsidR="00156557">
        <w:rPr>
          <w:sz w:val="20"/>
          <w:szCs w:val="20"/>
        </w:rPr>
        <w:t xml:space="preserve"> </w:t>
      </w:r>
      <w:bookmarkStart w:id="0" w:name="_GoBack"/>
      <w:bookmarkEnd w:id="0"/>
      <w:r w:rsidR="00EB5302">
        <w:rPr>
          <w:sz w:val="20"/>
          <w:szCs w:val="20"/>
        </w:rPr>
        <w:t xml:space="preserve">ein </w:t>
      </w:r>
      <w:r w:rsidRPr="00EF015B">
        <w:rPr>
          <w:sz w:val="20"/>
          <w:szCs w:val="20"/>
        </w:rPr>
        <w:t xml:space="preserve">3.500 qm </w:t>
      </w:r>
      <w:r w:rsidR="00FD35A3">
        <w:rPr>
          <w:sz w:val="20"/>
          <w:szCs w:val="20"/>
        </w:rPr>
        <w:t>hochwertigen, modernen Neu-Ausbau</w:t>
      </w:r>
      <w:r w:rsidRPr="00EF015B">
        <w:rPr>
          <w:sz w:val="20"/>
          <w:szCs w:val="20"/>
        </w:rPr>
        <w:t xml:space="preserve"> in der Adlerstraße, Düsseldorf, verteilt über 3 Stockwerke,</w:t>
      </w:r>
      <w:r w:rsidR="001B5E07">
        <w:rPr>
          <w:sz w:val="20"/>
          <w:szCs w:val="20"/>
        </w:rPr>
        <w:t xml:space="preserve"> beginnend mit der</w:t>
      </w:r>
      <w:r w:rsidR="00156557">
        <w:rPr>
          <w:sz w:val="20"/>
          <w:szCs w:val="20"/>
        </w:rPr>
        <w:t xml:space="preserve"> </w:t>
      </w:r>
      <w:r w:rsidR="00FD35A3">
        <w:rPr>
          <w:sz w:val="20"/>
          <w:szCs w:val="20"/>
        </w:rPr>
        <w:t xml:space="preserve">kompletten </w:t>
      </w:r>
      <w:r w:rsidR="00156557">
        <w:rPr>
          <w:sz w:val="20"/>
          <w:szCs w:val="20"/>
        </w:rPr>
        <w:t>Entkernung</w:t>
      </w:r>
      <w:r w:rsidR="00FD35A3">
        <w:rPr>
          <w:sz w:val="20"/>
          <w:szCs w:val="20"/>
        </w:rPr>
        <w:t xml:space="preserve"> bis </w:t>
      </w:r>
      <w:r w:rsidR="001B5E07">
        <w:rPr>
          <w:sz w:val="20"/>
          <w:szCs w:val="20"/>
        </w:rPr>
        <w:t>zur schlüsselfertigen Übergabe</w:t>
      </w:r>
      <w:r w:rsidR="00DD7A6C">
        <w:rPr>
          <w:sz w:val="20"/>
          <w:szCs w:val="20"/>
        </w:rPr>
        <w:t>,</w:t>
      </w:r>
      <w:r w:rsidR="00FD35A3">
        <w:rPr>
          <w:sz w:val="20"/>
          <w:szCs w:val="20"/>
        </w:rPr>
        <w:t xml:space="preserve"> einschließlich TGA (</w:t>
      </w:r>
      <w:r w:rsidR="00FD35A3" w:rsidRPr="00FD35A3">
        <w:rPr>
          <w:sz w:val="20"/>
          <w:szCs w:val="20"/>
        </w:rPr>
        <w:t>Klimatisierung, Elektro/EDV, Sanitärkerne)</w:t>
      </w:r>
      <w:r w:rsidR="00FD35A3">
        <w:rPr>
          <w:sz w:val="20"/>
          <w:szCs w:val="20"/>
        </w:rPr>
        <w:t xml:space="preserve">, </w:t>
      </w:r>
      <w:r w:rsidRPr="00EF015B">
        <w:rPr>
          <w:sz w:val="20"/>
          <w:szCs w:val="20"/>
        </w:rPr>
        <w:t>innerhalb von</w:t>
      </w:r>
      <w:r w:rsidR="00DD7A6C">
        <w:rPr>
          <w:sz w:val="20"/>
          <w:szCs w:val="20"/>
        </w:rPr>
        <w:t xml:space="preserve"> </w:t>
      </w:r>
      <w:r w:rsidR="00727CA7" w:rsidRPr="00EF015B">
        <w:rPr>
          <w:sz w:val="20"/>
          <w:szCs w:val="20"/>
        </w:rPr>
        <w:t xml:space="preserve">3 </w:t>
      </w:r>
      <w:r w:rsidRPr="00EF015B">
        <w:rPr>
          <w:sz w:val="20"/>
          <w:szCs w:val="20"/>
        </w:rPr>
        <w:t>Monaten</w:t>
      </w:r>
      <w:r w:rsidR="00727CA7" w:rsidRPr="00EF015B">
        <w:rPr>
          <w:sz w:val="20"/>
          <w:szCs w:val="20"/>
        </w:rPr>
        <w:t xml:space="preserve"> realisiert.</w:t>
      </w:r>
    </w:p>
    <w:p w14:paraId="05403580" w14:textId="2F4ADEDD" w:rsidR="00A20079" w:rsidRDefault="00A20079">
      <w:pPr>
        <w:rPr>
          <w:sz w:val="20"/>
          <w:szCs w:val="20"/>
        </w:rPr>
      </w:pPr>
    </w:p>
    <w:p w14:paraId="0FFFCE3B" w14:textId="27AF9377" w:rsidR="00727CA7" w:rsidRDefault="00727CA7">
      <w:pPr>
        <w:rPr>
          <w:sz w:val="20"/>
          <w:szCs w:val="20"/>
        </w:rPr>
      </w:pPr>
      <w:r>
        <w:rPr>
          <w:sz w:val="20"/>
          <w:szCs w:val="20"/>
        </w:rPr>
        <w:t>„</w:t>
      </w:r>
      <w:r w:rsidR="00EF015B" w:rsidRPr="00EF015B">
        <w:rPr>
          <w:i/>
          <w:iCs/>
          <w:sz w:val="20"/>
          <w:szCs w:val="20"/>
        </w:rPr>
        <w:t>Timing</w:t>
      </w:r>
      <w:r w:rsidR="0042560D">
        <w:rPr>
          <w:i/>
          <w:iCs/>
          <w:sz w:val="20"/>
          <w:szCs w:val="20"/>
        </w:rPr>
        <w:t xml:space="preserve"> und Ausführung</w:t>
      </w:r>
      <w:r w:rsidR="00EF015B" w:rsidRPr="00EF015B">
        <w:rPr>
          <w:i/>
          <w:iCs/>
          <w:sz w:val="20"/>
          <w:szCs w:val="20"/>
        </w:rPr>
        <w:t xml:space="preserve"> ha</w:t>
      </w:r>
      <w:r w:rsidR="0042560D">
        <w:rPr>
          <w:i/>
          <w:iCs/>
          <w:sz w:val="20"/>
          <w:szCs w:val="20"/>
        </w:rPr>
        <w:t>ben</w:t>
      </w:r>
      <w:r w:rsidR="00EF015B" w:rsidRPr="00EF015B">
        <w:rPr>
          <w:i/>
          <w:iCs/>
          <w:sz w:val="20"/>
          <w:szCs w:val="20"/>
        </w:rPr>
        <w:t xml:space="preserve"> mich </w:t>
      </w:r>
      <w:r w:rsidR="00CC5896">
        <w:rPr>
          <w:i/>
          <w:iCs/>
          <w:sz w:val="20"/>
          <w:szCs w:val="20"/>
        </w:rPr>
        <w:t xml:space="preserve">sehr </w:t>
      </w:r>
      <w:r w:rsidR="00EF015B" w:rsidRPr="00EF015B">
        <w:rPr>
          <w:i/>
          <w:iCs/>
          <w:sz w:val="20"/>
          <w:szCs w:val="20"/>
        </w:rPr>
        <w:t>beeindruckt</w:t>
      </w:r>
      <w:r>
        <w:rPr>
          <w:sz w:val="20"/>
          <w:szCs w:val="20"/>
        </w:rPr>
        <w:t xml:space="preserve">.“ sagt Herr </w:t>
      </w:r>
      <w:proofErr w:type="spellStart"/>
      <w:r>
        <w:rPr>
          <w:sz w:val="20"/>
          <w:szCs w:val="20"/>
        </w:rPr>
        <w:t>Solá</w:t>
      </w:r>
      <w:proofErr w:type="spellEnd"/>
      <w:r>
        <w:rPr>
          <w:sz w:val="20"/>
          <w:szCs w:val="20"/>
        </w:rPr>
        <w:t xml:space="preserve">, </w:t>
      </w:r>
      <w:r w:rsidRPr="00727CA7">
        <w:rPr>
          <w:sz w:val="20"/>
          <w:szCs w:val="20"/>
        </w:rPr>
        <w:t>Geschäftsfüh</w:t>
      </w:r>
      <w:r>
        <w:rPr>
          <w:sz w:val="20"/>
          <w:szCs w:val="20"/>
        </w:rPr>
        <w:t xml:space="preserve">rer der </w:t>
      </w:r>
      <w:r w:rsidRPr="00727CA7">
        <w:rPr>
          <w:sz w:val="20"/>
          <w:szCs w:val="20"/>
        </w:rPr>
        <w:t>TWT Digital Group,</w:t>
      </w:r>
      <w:r>
        <w:rPr>
          <w:sz w:val="20"/>
          <w:szCs w:val="20"/>
        </w:rPr>
        <w:t xml:space="preserve"> Mieter der Fläche</w:t>
      </w:r>
      <w:r w:rsidR="0042560D">
        <w:rPr>
          <w:sz w:val="20"/>
          <w:szCs w:val="20"/>
        </w:rPr>
        <w:t>.</w:t>
      </w:r>
    </w:p>
    <w:p w14:paraId="3300A4ED" w14:textId="77777777" w:rsidR="00727CA7" w:rsidRPr="0045698F" w:rsidRDefault="00727CA7">
      <w:pPr>
        <w:rPr>
          <w:sz w:val="20"/>
          <w:szCs w:val="20"/>
        </w:rPr>
      </w:pPr>
    </w:p>
    <w:p w14:paraId="078E75E7" w14:textId="2FA130A9" w:rsidR="00BC516E" w:rsidRPr="0045698F" w:rsidRDefault="00EB387F">
      <w:pPr>
        <w:rPr>
          <w:sz w:val="20"/>
          <w:szCs w:val="20"/>
        </w:rPr>
      </w:pPr>
      <w:r w:rsidRPr="0045698F">
        <w:rPr>
          <w:i/>
          <w:iCs/>
          <w:sz w:val="20"/>
          <w:szCs w:val="20"/>
        </w:rPr>
        <w:t>„</w:t>
      </w:r>
      <w:r w:rsidR="00EF015B">
        <w:rPr>
          <w:i/>
          <w:iCs/>
          <w:sz w:val="20"/>
          <w:szCs w:val="20"/>
        </w:rPr>
        <w:t xml:space="preserve">Termingerechtes </w:t>
      </w:r>
      <w:r w:rsidR="001B5E07">
        <w:rPr>
          <w:i/>
          <w:iCs/>
          <w:sz w:val="20"/>
          <w:szCs w:val="20"/>
        </w:rPr>
        <w:t xml:space="preserve">professionelles </w:t>
      </w:r>
      <w:r w:rsidR="00EF015B">
        <w:rPr>
          <w:i/>
          <w:iCs/>
          <w:sz w:val="20"/>
          <w:szCs w:val="20"/>
        </w:rPr>
        <w:t>Arbeiten</w:t>
      </w:r>
      <w:r w:rsidR="00EB5302">
        <w:rPr>
          <w:i/>
          <w:iCs/>
          <w:sz w:val="20"/>
          <w:szCs w:val="20"/>
        </w:rPr>
        <w:t>, auch unter Zeitdruck,</w:t>
      </w:r>
      <w:r w:rsidR="00EF015B">
        <w:rPr>
          <w:i/>
          <w:iCs/>
          <w:sz w:val="20"/>
          <w:szCs w:val="20"/>
        </w:rPr>
        <w:t xml:space="preserve"> gilt bei uns als Selbstverständlich</w:t>
      </w:r>
      <w:r w:rsidR="001B5E07">
        <w:rPr>
          <w:i/>
          <w:iCs/>
          <w:sz w:val="20"/>
          <w:szCs w:val="20"/>
        </w:rPr>
        <w:t>-</w:t>
      </w:r>
      <w:proofErr w:type="spellStart"/>
      <w:r w:rsidR="00EF015B">
        <w:rPr>
          <w:i/>
          <w:iCs/>
          <w:sz w:val="20"/>
          <w:szCs w:val="20"/>
        </w:rPr>
        <w:t>keit</w:t>
      </w:r>
      <w:proofErr w:type="spellEnd"/>
      <w:r w:rsidR="00EF015B">
        <w:rPr>
          <w:i/>
          <w:iCs/>
          <w:sz w:val="20"/>
          <w:szCs w:val="20"/>
        </w:rPr>
        <w:t>.</w:t>
      </w:r>
      <w:r w:rsidRPr="0045698F">
        <w:rPr>
          <w:i/>
          <w:iCs/>
          <w:sz w:val="20"/>
          <w:szCs w:val="20"/>
        </w:rPr>
        <w:t>“</w:t>
      </w:r>
      <w:r w:rsidRPr="0045698F">
        <w:rPr>
          <w:sz w:val="20"/>
          <w:szCs w:val="20"/>
        </w:rPr>
        <w:t xml:space="preserve">, </w:t>
      </w:r>
      <w:r w:rsidR="00BC516E" w:rsidRPr="0045698F">
        <w:rPr>
          <w:sz w:val="20"/>
          <w:szCs w:val="20"/>
        </w:rPr>
        <w:t>so Christoph Tholl</w:t>
      </w:r>
      <w:r w:rsidRPr="0045698F">
        <w:rPr>
          <w:sz w:val="20"/>
          <w:szCs w:val="20"/>
        </w:rPr>
        <w:t>,</w:t>
      </w:r>
      <w:r w:rsidR="0045698F">
        <w:rPr>
          <w:sz w:val="20"/>
          <w:szCs w:val="20"/>
        </w:rPr>
        <w:t xml:space="preserve"> </w:t>
      </w:r>
      <w:r w:rsidRPr="0045698F">
        <w:rPr>
          <w:sz w:val="20"/>
          <w:szCs w:val="20"/>
        </w:rPr>
        <w:t>Geschäftsführer</w:t>
      </w:r>
      <w:r w:rsidR="0045698F">
        <w:rPr>
          <w:sz w:val="20"/>
          <w:szCs w:val="20"/>
        </w:rPr>
        <w:t xml:space="preserve"> </w:t>
      </w:r>
      <w:r w:rsidRPr="0045698F">
        <w:rPr>
          <w:sz w:val="20"/>
          <w:szCs w:val="20"/>
        </w:rPr>
        <w:t>der</w:t>
      </w:r>
      <w:r w:rsidR="0045698F">
        <w:rPr>
          <w:sz w:val="20"/>
          <w:szCs w:val="20"/>
        </w:rPr>
        <w:t xml:space="preserve"> </w:t>
      </w:r>
      <w:r w:rsidRPr="0045698F">
        <w:rPr>
          <w:sz w:val="20"/>
          <w:szCs w:val="20"/>
        </w:rPr>
        <w:t>Tholl</w:t>
      </w:r>
      <w:r w:rsidR="0045698F">
        <w:rPr>
          <w:sz w:val="20"/>
          <w:szCs w:val="20"/>
        </w:rPr>
        <w:t xml:space="preserve"> </w:t>
      </w:r>
      <w:r w:rsidRPr="0045698F">
        <w:rPr>
          <w:sz w:val="20"/>
          <w:szCs w:val="20"/>
        </w:rPr>
        <w:t>GmbH.</w:t>
      </w:r>
      <w:r w:rsidR="00BC516E" w:rsidRPr="0045698F">
        <w:rPr>
          <w:sz w:val="20"/>
          <w:szCs w:val="20"/>
        </w:rPr>
        <w:t xml:space="preserve"> </w:t>
      </w:r>
    </w:p>
    <w:p w14:paraId="10AA6C90" w14:textId="77777777" w:rsidR="00EB387F" w:rsidRPr="0045698F" w:rsidRDefault="00EB387F">
      <w:pPr>
        <w:rPr>
          <w:sz w:val="20"/>
          <w:szCs w:val="20"/>
        </w:rPr>
      </w:pPr>
    </w:p>
    <w:p w14:paraId="16F7F571" w14:textId="77777777" w:rsidR="00FE73F5" w:rsidRPr="0045698F" w:rsidRDefault="00FE73F5" w:rsidP="00EB387F">
      <w:pPr>
        <w:rPr>
          <w:b/>
          <w:bCs/>
          <w:sz w:val="20"/>
          <w:szCs w:val="20"/>
        </w:rPr>
      </w:pPr>
    </w:p>
    <w:p w14:paraId="68E4F0BA" w14:textId="37A8C66D" w:rsidR="0045698F" w:rsidRPr="0045698F" w:rsidRDefault="0045698F" w:rsidP="0045698F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Kontakt </w:t>
      </w:r>
      <w:r w:rsidRPr="0045698F">
        <w:rPr>
          <w:b/>
          <w:bCs/>
          <w:sz w:val="20"/>
          <w:szCs w:val="20"/>
        </w:rPr>
        <w:t xml:space="preserve">Pressemitteilung </w:t>
      </w:r>
    </w:p>
    <w:p w14:paraId="2B092B87" w14:textId="77777777" w:rsidR="0045698F" w:rsidRDefault="0045698F" w:rsidP="0045698F">
      <w:pPr>
        <w:rPr>
          <w:sz w:val="20"/>
          <w:szCs w:val="20"/>
        </w:rPr>
      </w:pPr>
      <w:r>
        <w:rPr>
          <w:sz w:val="20"/>
          <w:szCs w:val="20"/>
        </w:rPr>
        <w:t>Tholl GmbH</w:t>
      </w:r>
    </w:p>
    <w:p w14:paraId="4699068A" w14:textId="77777777" w:rsidR="00FE73F5" w:rsidRDefault="00FE73F5" w:rsidP="00FE73F5">
      <w:pPr>
        <w:rPr>
          <w:rFonts w:cs="Arial"/>
          <w:noProof/>
          <w:color w:val="000000"/>
          <w:sz w:val="20"/>
          <w:szCs w:val="20"/>
        </w:rPr>
      </w:pPr>
      <w:r>
        <w:rPr>
          <w:rFonts w:cs="Arial"/>
          <w:noProof/>
          <w:color w:val="000000"/>
          <w:sz w:val="20"/>
          <w:szCs w:val="20"/>
        </w:rPr>
        <w:t>Geschäftsadresse:</w:t>
      </w:r>
    </w:p>
    <w:p w14:paraId="779CC601" w14:textId="77777777" w:rsidR="00FE73F5" w:rsidRDefault="00FE73F5" w:rsidP="00FE73F5">
      <w:pPr>
        <w:rPr>
          <w:rFonts w:cs="Arial"/>
          <w:noProof/>
          <w:color w:val="000000"/>
          <w:sz w:val="20"/>
          <w:szCs w:val="20"/>
        </w:rPr>
      </w:pPr>
      <w:r>
        <w:rPr>
          <w:rFonts w:cs="Arial"/>
          <w:noProof/>
          <w:color w:val="000000"/>
          <w:sz w:val="20"/>
          <w:szCs w:val="20"/>
        </w:rPr>
        <w:t>Tiefenbroicher Weg 16</w:t>
      </w:r>
    </w:p>
    <w:p w14:paraId="54650774" w14:textId="77777777" w:rsidR="00FE73F5" w:rsidRDefault="00FE73F5" w:rsidP="00FE73F5">
      <w:pPr>
        <w:rPr>
          <w:rFonts w:cs="Arial"/>
          <w:noProof/>
          <w:color w:val="000000"/>
          <w:sz w:val="20"/>
          <w:szCs w:val="20"/>
        </w:rPr>
      </w:pPr>
      <w:r>
        <w:rPr>
          <w:rFonts w:cs="Arial"/>
          <w:noProof/>
          <w:color w:val="000000"/>
          <w:sz w:val="20"/>
          <w:szCs w:val="20"/>
        </w:rPr>
        <w:t xml:space="preserve">40472 Düsseldorf </w:t>
      </w:r>
    </w:p>
    <w:p w14:paraId="046D5CDC" w14:textId="676DF06B" w:rsidR="00FE73F5" w:rsidRDefault="00FE73F5" w:rsidP="00FE73F5">
      <w:pPr>
        <w:rPr>
          <w:rFonts w:cs="Arial"/>
          <w:noProof/>
          <w:color w:val="000000"/>
          <w:sz w:val="20"/>
          <w:szCs w:val="20"/>
        </w:rPr>
      </w:pPr>
      <w:r>
        <w:rPr>
          <w:rFonts w:cs="Arial"/>
          <w:noProof/>
          <w:color w:val="000000"/>
          <w:sz w:val="20"/>
          <w:szCs w:val="20"/>
        </w:rPr>
        <w:t xml:space="preserve">Tel:   </w:t>
      </w:r>
      <w:r>
        <w:rPr>
          <w:rFonts w:cs="Arial"/>
          <w:noProof/>
          <w:color w:val="000000"/>
          <w:sz w:val="20"/>
          <w:szCs w:val="20"/>
        </w:rPr>
        <w:tab/>
        <w:t>+49 211 23850 331</w:t>
      </w:r>
    </w:p>
    <w:p w14:paraId="36636BDD" w14:textId="3AF236F8" w:rsidR="00EB387F" w:rsidRPr="0045698F" w:rsidRDefault="00FE73F5" w:rsidP="00FE73F5">
      <w:pPr>
        <w:rPr>
          <w:sz w:val="20"/>
          <w:szCs w:val="20"/>
        </w:rPr>
      </w:pPr>
      <w:r>
        <w:rPr>
          <w:rFonts w:cs="Arial"/>
          <w:noProof/>
          <w:color w:val="000000"/>
          <w:sz w:val="20"/>
          <w:szCs w:val="20"/>
        </w:rPr>
        <w:t>E-Mail: s.flahs@tholl-gmbh.de</w:t>
      </w:r>
    </w:p>
    <w:sectPr w:rsidR="00EB387F" w:rsidRPr="0045698F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3127DA" w14:textId="77777777" w:rsidR="00327D8E" w:rsidRDefault="00327D8E" w:rsidP="00327D8E">
      <w:r>
        <w:separator/>
      </w:r>
    </w:p>
  </w:endnote>
  <w:endnote w:type="continuationSeparator" w:id="0">
    <w:p w14:paraId="4E3BFDF9" w14:textId="77777777" w:rsidR="00327D8E" w:rsidRDefault="00327D8E" w:rsidP="00327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BE0A81" w14:textId="77777777" w:rsidR="00327D8E" w:rsidRDefault="00327D8E" w:rsidP="00327D8E">
      <w:r>
        <w:separator/>
      </w:r>
    </w:p>
  </w:footnote>
  <w:footnote w:type="continuationSeparator" w:id="0">
    <w:p w14:paraId="08A30B4A" w14:textId="77777777" w:rsidR="00327D8E" w:rsidRDefault="00327D8E" w:rsidP="00327D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2E132" w14:textId="77777777" w:rsidR="00327D8E" w:rsidRDefault="00327D8E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42ABBA" wp14:editId="00C2B3EC">
          <wp:simplePos x="0" y="0"/>
          <wp:positionH relativeFrom="column">
            <wp:posOffset>5062855</wp:posOffset>
          </wp:positionH>
          <wp:positionV relativeFrom="paragraph">
            <wp:posOffset>-401955</wp:posOffset>
          </wp:positionV>
          <wp:extent cx="1544400" cy="12852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oll-logo-4c-CMYK-so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400" cy="128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13273F"/>
    <w:multiLevelType w:val="hybridMultilevel"/>
    <w:tmpl w:val="D638CCE8"/>
    <w:lvl w:ilvl="0" w:tplc="D054CBF4">
      <w:start w:val="2"/>
      <w:numFmt w:val="decimal"/>
      <w:lvlRestart w:val="0"/>
      <w:pStyle w:val="Verfgungspunkt"/>
      <w:lvlText w:val="%1."/>
      <w:lvlJc w:val="left"/>
      <w:pPr>
        <w:tabs>
          <w:tab w:val="num" w:pos="0"/>
        </w:tabs>
        <w:ind w:left="0" w:hanging="425"/>
      </w:pPr>
      <w:rPr>
        <w:rFonts w:ascii="Arial" w:hAnsi="Arial" w:hint="default"/>
        <w:b w:val="0"/>
        <w:i w:val="0"/>
        <w:vanish/>
        <w:color w:val="auto"/>
        <w:sz w:val="21"/>
        <w:szCs w:val="21"/>
        <w:u w:val="no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5CB"/>
    <w:rsid w:val="00030E1C"/>
    <w:rsid w:val="000419DA"/>
    <w:rsid w:val="00047284"/>
    <w:rsid w:val="000F12F3"/>
    <w:rsid w:val="00112FDD"/>
    <w:rsid w:val="00123306"/>
    <w:rsid w:val="00152DBA"/>
    <w:rsid w:val="00156557"/>
    <w:rsid w:val="0015694E"/>
    <w:rsid w:val="001B5E07"/>
    <w:rsid w:val="002075CB"/>
    <w:rsid w:val="0025276F"/>
    <w:rsid w:val="002A121F"/>
    <w:rsid w:val="00327D8E"/>
    <w:rsid w:val="003342C7"/>
    <w:rsid w:val="00347588"/>
    <w:rsid w:val="003D2577"/>
    <w:rsid w:val="004032AB"/>
    <w:rsid w:val="0042560D"/>
    <w:rsid w:val="0045698F"/>
    <w:rsid w:val="004D7A3F"/>
    <w:rsid w:val="00500BE2"/>
    <w:rsid w:val="005421B3"/>
    <w:rsid w:val="00583479"/>
    <w:rsid w:val="00647DF9"/>
    <w:rsid w:val="00681117"/>
    <w:rsid w:val="00703E26"/>
    <w:rsid w:val="00727CA7"/>
    <w:rsid w:val="007826DB"/>
    <w:rsid w:val="007A2DED"/>
    <w:rsid w:val="007E6A72"/>
    <w:rsid w:val="008B7ECF"/>
    <w:rsid w:val="008C3DA9"/>
    <w:rsid w:val="00916EEF"/>
    <w:rsid w:val="009238C9"/>
    <w:rsid w:val="00923E0F"/>
    <w:rsid w:val="00987AB0"/>
    <w:rsid w:val="00A20079"/>
    <w:rsid w:val="00A2436F"/>
    <w:rsid w:val="00AC3BF0"/>
    <w:rsid w:val="00AE25D4"/>
    <w:rsid w:val="00B129C7"/>
    <w:rsid w:val="00B34C29"/>
    <w:rsid w:val="00B46B35"/>
    <w:rsid w:val="00B61E83"/>
    <w:rsid w:val="00BA78BB"/>
    <w:rsid w:val="00BC516E"/>
    <w:rsid w:val="00C66DF1"/>
    <w:rsid w:val="00C840B1"/>
    <w:rsid w:val="00CC5896"/>
    <w:rsid w:val="00D6204A"/>
    <w:rsid w:val="00DA090F"/>
    <w:rsid w:val="00DB404F"/>
    <w:rsid w:val="00DD5B00"/>
    <w:rsid w:val="00DD7A6C"/>
    <w:rsid w:val="00E51059"/>
    <w:rsid w:val="00E9786F"/>
    <w:rsid w:val="00EB16AB"/>
    <w:rsid w:val="00EB387F"/>
    <w:rsid w:val="00EB5302"/>
    <w:rsid w:val="00EF015B"/>
    <w:rsid w:val="00F21FC2"/>
    <w:rsid w:val="00FB1544"/>
    <w:rsid w:val="00FC0C1D"/>
    <w:rsid w:val="00FD35A3"/>
    <w:rsid w:val="00FE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4:docId w14:val="03F98B91"/>
  <w15:docId w15:val="{F4462723-F6A8-4A8E-A25C-638FA3514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de-DE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032AB"/>
    <w:rPr>
      <w:rFonts w:ascii="Arial" w:hAnsi="Arial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Verfgungspunkt">
    <w:name w:val="Verfügungspunkt"/>
    <w:basedOn w:val="Standard"/>
    <w:next w:val="Standard"/>
    <w:rsid w:val="00047284"/>
    <w:pPr>
      <w:numPr>
        <w:numId w:val="4"/>
      </w:numPr>
      <w:spacing w:line="280" w:lineRule="atLeast"/>
    </w:pPr>
    <w:rPr>
      <w:rFonts w:ascii="Verdana" w:eastAsia="Times New Roman" w:hAnsi="Verdana" w:cs="Arial"/>
      <w:vanish/>
      <w:sz w:val="21"/>
      <w:szCs w:val="21"/>
    </w:rPr>
  </w:style>
  <w:style w:type="paragraph" w:styleId="Kopfzeile">
    <w:name w:val="header"/>
    <w:basedOn w:val="Standard"/>
    <w:link w:val="KopfzeileZchn"/>
    <w:unhideWhenUsed/>
    <w:rsid w:val="00327D8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327D8E"/>
    <w:rPr>
      <w:rFonts w:ascii="Arial" w:hAnsi="Arial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327D8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327D8E"/>
    <w:rPr>
      <w:rFonts w:ascii="Arial" w:hAnsi="Arial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4569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2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</Company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Kranen, Stephanie</dc:creator>
  <cp:lastModifiedBy>Sandra Flahs</cp:lastModifiedBy>
  <cp:revision>6</cp:revision>
  <cp:lastPrinted>2020-02-19T09:08:00Z</cp:lastPrinted>
  <dcterms:created xsi:type="dcterms:W3CDTF">2020-02-13T11:38:00Z</dcterms:created>
  <dcterms:modified xsi:type="dcterms:W3CDTF">2020-02-19T09:08:00Z</dcterms:modified>
</cp:coreProperties>
</file>